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napToGrid w:val="0"/>
        <w:spacing w:line="480" w:lineRule="exact"/>
        <w:jc w:val="center"/>
        <w:rPr>
          <w:rFonts w:ascii="宋体"/>
          <w:sz w:val="28"/>
        </w:rPr>
      </w:pPr>
    </w:p>
    <w:p>
      <w:pPr>
        <w:tabs>
          <w:tab w:val="left" w:pos="3360"/>
        </w:tabs>
        <w:snapToGrid w:val="0"/>
        <w:spacing w:line="480" w:lineRule="exact"/>
        <w:rPr>
          <w:rFonts w:ascii="宋体"/>
          <w:sz w:val="28"/>
        </w:rPr>
      </w:pPr>
      <w:r>
        <w:rPr>
          <w:rFonts w:ascii="宋体"/>
          <w:sz w:val="28"/>
        </w:rPr>
        <w:tab/>
      </w:r>
    </w:p>
    <w:p>
      <w:pPr>
        <w:snapToGrid w:val="0"/>
        <w:jc w:val="center"/>
        <w:rPr>
          <w:rFonts w:ascii="宋体"/>
          <w:sz w:val="28"/>
        </w:rPr>
      </w:pPr>
      <w:r>
        <w:rPr>
          <w:rFonts w:ascii="宋体"/>
          <w:sz w:val="28"/>
        </w:rPr>
        <w:pict>
          <v:shape id="_x0000_i1025" o:spt="75" type="#_x0000_t75" style="height:185.25pt;width:186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snapToGrid w:val="0"/>
        <w:jc w:val="center"/>
        <w:rPr>
          <w:rFonts w:ascii="宋体"/>
          <w:sz w:val="28"/>
        </w:rPr>
      </w:pPr>
    </w:p>
    <w:p>
      <w:pPr>
        <w:snapToGrid w:val="0"/>
        <w:spacing w:line="480" w:lineRule="exact"/>
        <w:jc w:val="center"/>
        <w:rPr>
          <w:rFonts w:ascii="宋体"/>
          <w:sz w:val="30"/>
        </w:rPr>
      </w:pPr>
    </w:p>
    <w:p>
      <w:pPr>
        <w:jc w:val="center"/>
        <w:rPr>
          <w:rFonts w:asci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良好农业规范认证申请书</w:t>
      </w:r>
    </w:p>
    <w:p>
      <w:pPr>
        <w:jc w:val="center"/>
        <w:rPr>
          <w:rFonts w:ascii="黑体" w:hAnsi="黑体" w:eastAsia="黑体"/>
          <w:b/>
          <w:sz w:val="72"/>
          <w:szCs w:val="72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  <w:bdr w:val="single" w:color="auto" w:sz="4" w:space="0"/>
        </w:rPr>
      </w:pPr>
    </w:p>
    <w:p>
      <w:pPr>
        <w:tabs>
          <w:tab w:val="left" w:pos="7655"/>
        </w:tabs>
        <w:ind w:firstLine="643" w:firstLineChars="200"/>
        <w:jc w:val="left"/>
        <w:rPr>
          <w:rFonts w:asci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申请单位：</w:t>
      </w:r>
      <w:r>
        <w:rPr>
          <w:rFonts w:ascii="宋体" w:hAnsi="宋体"/>
          <w:b/>
          <w:color w:val="000000"/>
          <w:sz w:val="32"/>
          <w:szCs w:val="32"/>
          <w:u w:val="thick"/>
        </w:rPr>
        <w:t xml:space="preserve">                            </w:t>
      </w:r>
    </w:p>
    <w:p>
      <w:pPr>
        <w:tabs>
          <w:tab w:val="left" w:pos="7655"/>
        </w:tabs>
        <w:ind w:left="850" w:leftChars="405"/>
        <w:jc w:val="left"/>
        <w:rPr>
          <w:rFonts w:ascii="宋体"/>
          <w:color w:val="000000"/>
          <w:sz w:val="32"/>
          <w:szCs w:val="32"/>
          <w:u w:val="single"/>
        </w:rPr>
      </w:pPr>
    </w:p>
    <w:p>
      <w:pPr>
        <w:tabs>
          <w:tab w:val="left" w:pos="7655"/>
        </w:tabs>
        <w:jc w:val="left"/>
        <w:rPr>
          <w:rFonts w:ascii="宋体"/>
          <w:color w:val="000000"/>
          <w:sz w:val="32"/>
          <w:szCs w:val="32"/>
          <w:u w:val="single"/>
        </w:rPr>
      </w:pPr>
    </w:p>
    <w:p>
      <w:pPr>
        <w:tabs>
          <w:tab w:val="left" w:pos="7655"/>
        </w:tabs>
        <w:ind w:firstLine="643" w:firstLineChars="200"/>
        <w:jc w:val="left"/>
        <w:rPr>
          <w:rFonts w:asci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申请日期</w:t>
      </w:r>
      <w:r>
        <w:rPr>
          <w:rFonts w:ascii="宋体" w:hAnsi="宋体"/>
          <w:b/>
          <w:color w:val="000000"/>
          <w:sz w:val="32"/>
          <w:szCs w:val="32"/>
        </w:rPr>
        <w:t xml:space="preserve"> </w:t>
      </w:r>
      <w:r>
        <w:rPr>
          <w:rFonts w:hint="eastAsia" w:ascii="宋体" w:hAnsi="宋体"/>
          <w:b/>
          <w:color w:val="000000"/>
          <w:sz w:val="32"/>
          <w:szCs w:val="32"/>
        </w:rPr>
        <w:t>：</w:t>
      </w:r>
      <w:r>
        <w:rPr>
          <w:rFonts w:ascii="宋体" w:hAnsi="宋体"/>
          <w:b/>
          <w:color w:val="000000"/>
          <w:sz w:val="32"/>
          <w:szCs w:val="32"/>
          <w:u w:val="thick"/>
        </w:rPr>
        <w:t xml:space="preserve">        </w:t>
      </w:r>
      <w:r>
        <w:rPr>
          <w:rFonts w:hint="eastAsia" w:ascii="宋体" w:hAnsi="宋体"/>
          <w:b/>
          <w:color w:val="000000"/>
          <w:sz w:val="32"/>
          <w:szCs w:val="32"/>
        </w:rPr>
        <w:t>年</w:t>
      </w:r>
      <w:r>
        <w:rPr>
          <w:rFonts w:ascii="宋体" w:hAnsi="宋体"/>
          <w:b/>
          <w:color w:val="000000"/>
          <w:sz w:val="32"/>
          <w:szCs w:val="32"/>
          <w:u w:val="thick"/>
        </w:rPr>
        <w:t xml:space="preserve">       </w:t>
      </w:r>
      <w:r>
        <w:rPr>
          <w:rFonts w:hint="eastAsia" w:ascii="宋体" w:hAnsi="宋体"/>
          <w:b/>
          <w:color w:val="000000"/>
          <w:sz w:val="32"/>
          <w:szCs w:val="32"/>
        </w:rPr>
        <w:t>月</w:t>
      </w:r>
      <w:r>
        <w:rPr>
          <w:rFonts w:ascii="宋体" w:hAnsi="宋体"/>
          <w:b/>
          <w:color w:val="000000"/>
          <w:sz w:val="32"/>
          <w:szCs w:val="32"/>
          <w:u w:val="thick"/>
        </w:rPr>
        <w:t xml:space="preserve">       </w:t>
      </w:r>
      <w:r>
        <w:rPr>
          <w:rFonts w:hint="eastAsia" w:ascii="宋体" w:hAnsi="宋体"/>
          <w:b/>
          <w:color w:val="000000"/>
          <w:sz w:val="32"/>
          <w:szCs w:val="32"/>
        </w:rPr>
        <w:t>日</w:t>
      </w:r>
    </w:p>
    <w:p>
      <w:pPr>
        <w:tabs>
          <w:tab w:val="left" w:pos="7655"/>
        </w:tabs>
        <w:jc w:val="center"/>
        <w:rPr>
          <w:rFonts w:ascii="宋体"/>
          <w:color w:val="000000"/>
          <w:sz w:val="32"/>
          <w:szCs w:val="32"/>
          <w:u w:val="single"/>
        </w:rPr>
      </w:pPr>
    </w:p>
    <w:p>
      <w:pPr>
        <w:tabs>
          <w:tab w:val="left" w:pos="7655"/>
        </w:tabs>
        <w:jc w:val="center"/>
        <w:rPr>
          <w:rFonts w:ascii="宋体"/>
          <w:color w:val="000000"/>
          <w:sz w:val="32"/>
          <w:szCs w:val="32"/>
          <w:u w:val="single"/>
        </w:rPr>
      </w:pPr>
    </w:p>
    <w:p>
      <w:pPr>
        <w:tabs>
          <w:tab w:val="left" w:pos="7655"/>
        </w:tabs>
        <w:jc w:val="center"/>
        <w:rPr>
          <w:rFonts w:ascii="宋体"/>
          <w:color w:val="000000"/>
          <w:sz w:val="32"/>
          <w:szCs w:val="32"/>
          <w:u w:val="single"/>
        </w:rPr>
      </w:pPr>
    </w:p>
    <w:p>
      <w:pPr>
        <w:spacing w:line="360" w:lineRule="exact"/>
        <w:jc w:val="center"/>
      </w:pPr>
      <w:r>
        <w:rPr>
          <w:rFonts w:hint="eastAsia" w:ascii="宋体"/>
          <w:b/>
          <w:bCs/>
          <w:sz w:val="32"/>
        </w:rPr>
        <w:t>国中欣认证检测有限公司</w:t>
      </w:r>
    </w:p>
    <w:p>
      <w:pPr>
        <w:sectPr>
          <w:headerReference r:id="rId3" w:type="default"/>
          <w:pgSz w:w="11907" w:h="16840"/>
          <w:pgMar w:top="1440" w:right="1531" w:bottom="1440" w:left="1531" w:header="851" w:footer="992" w:gutter="0"/>
          <w:cols w:space="425" w:num="1"/>
          <w:titlePg/>
          <w:docGrid w:type="lines" w:linePitch="312" w:charSpace="0"/>
        </w:sectPr>
      </w:pPr>
    </w:p>
    <w:p>
      <w:pPr>
        <w:spacing w:line="360" w:lineRule="auto"/>
        <w:jc w:val="center"/>
        <w:rPr>
          <w:rFonts w:ascii="宋体"/>
          <w:sz w:val="36"/>
          <w:szCs w:val="36"/>
        </w:rPr>
      </w:pPr>
      <w:r>
        <w:rPr>
          <w:rFonts w:hint="eastAsia" w:eastAsia="黑体"/>
          <w:bCs/>
          <w:sz w:val="36"/>
          <w:szCs w:val="36"/>
        </w:rPr>
        <w:t>良好农业规范认证申请单位承诺书</w:t>
      </w:r>
    </w:p>
    <w:p>
      <w:pPr>
        <w:spacing w:line="360" w:lineRule="auto"/>
        <w:rPr>
          <w:rFonts w:ascii="宋体"/>
          <w:sz w:val="30"/>
          <w:szCs w:val="30"/>
        </w:rPr>
      </w:pPr>
    </w:p>
    <w:p>
      <w:pPr>
        <w:spacing w:line="360" w:lineRule="auto"/>
        <w:ind w:firstLine="600" w:firstLineChars="200"/>
        <w:rPr>
          <w:rFonts w:asci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作为良好农业规范认证申请单位和生产者，本单位自愿向</w:t>
      </w:r>
      <w:r>
        <w:rPr>
          <w:rFonts w:hint="eastAsia" w:ascii="宋体" w:hAnsi="宋体"/>
          <w:sz w:val="30"/>
          <w:szCs w:val="30"/>
          <w:lang w:val="en-US" w:eastAsia="zh-CN"/>
        </w:rPr>
        <w:t>国中欣认证检测</w:t>
      </w:r>
      <w:r>
        <w:rPr>
          <w:rFonts w:hint="eastAsia" w:ascii="宋体" w:hAnsi="宋体"/>
          <w:sz w:val="30"/>
          <w:szCs w:val="30"/>
        </w:rPr>
        <w:t>有限公司申请良好农业规范认证，并做出如下承诺：</w:t>
      </w:r>
    </w:p>
    <w:p>
      <w:pPr>
        <w:tabs>
          <w:tab w:val="left" w:pos="0"/>
        </w:tabs>
        <w:spacing w:line="360" w:lineRule="auto"/>
        <w:ind w:firstLine="600" w:firstLineChars="20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1.</w:t>
      </w:r>
      <w:r>
        <w:rPr>
          <w:rFonts w:hint="eastAsia" w:ascii="宋体" w:hAnsi="宋体"/>
          <w:sz w:val="30"/>
          <w:szCs w:val="30"/>
        </w:rPr>
        <w:t>遵守申请认证产品涉及活动符合国家和地方的法律、法规、规章的规定。</w:t>
      </w:r>
    </w:p>
    <w:p>
      <w:pPr>
        <w:spacing w:line="360" w:lineRule="auto"/>
        <w:ind w:firstLine="600" w:firstLineChars="20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2.</w:t>
      </w:r>
      <w:r>
        <w:rPr>
          <w:rFonts w:hint="eastAsia" w:ascii="宋体" w:hAnsi="宋体"/>
          <w:sz w:val="30"/>
          <w:szCs w:val="30"/>
        </w:rPr>
        <w:t>保证执行良好农业规范标准</w:t>
      </w:r>
      <w:r>
        <w:rPr>
          <w:rFonts w:ascii="宋体" w:hAnsi="宋体"/>
          <w:sz w:val="30"/>
          <w:szCs w:val="30"/>
        </w:rPr>
        <w:t>GB/T20014-2013</w:t>
      </w:r>
      <w:r>
        <w:rPr>
          <w:rFonts w:hint="eastAsia" w:ascii="宋体" w:hAnsi="宋体"/>
          <w:sz w:val="30"/>
          <w:szCs w:val="30"/>
        </w:rPr>
        <w:t>系列标准及良好农业规范认证实施规则的要求，并向</w:t>
      </w:r>
      <w:r>
        <w:rPr>
          <w:rFonts w:ascii="宋体" w:hAnsi="宋体"/>
          <w:sz w:val="30"/>
          <w:szCs w:val="30"/>
        </w:rPr>
        <w:t>GZX</w:t>
      </w:r>
      <w:r>
        <w:rPr>
          <w:rFonts w:hint="eastAsia" w:ascii="宋体" w:hAnsi="宋体"/>
          <w:sz w:val="30"/>
          <w:szCs w:val="30"/>
        </w:rPr>
        <w:t>开放生产、加工、销售场所、部门和人员，包括财务记录，接受良好农业规范认证检查，为认证的实施提供所需信息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hint="eastAsia" w:ascii="宋体" w:hAnsi="宋体"/>
          <w:sz w:val="30"/>
          <w:szCs w:val="30"/>
        </w:rPr>
        <w:t>，所提供资料都是真实的；保证按照认证机构和检查员提出的合理整改要求改进工作。</w:t>
      </w:r>
    </w:p>
    <w:p>
      <w:pPr>
        <w:spacing w:line="360" w:lineRule="auto"/>
        <w:ind w:firstLine="600" w:firstLineChars="200"/>
        <w:rPr>
          <w:rFonts w:ascii="宋体"/>
          <w:sz w:val="30"/>
          <w:szCs w:val="30"/>
        </w:rPr>
      </w:pPr>
      <w:r>
        <w:rPr>
          <w:rFonts w:ascii="宋体" w:hAnsi="宋体"/>
          <w:snapToGrid w:val="0"/>
          <w:color w:val="000000"/>
          <w:sz w:val="30"/>
          <w:szCs w:val="30"/>
        </w:rPr>
        <w:t>3.</w:t>
      </w:r>
      <w:r>
        <w:rPr>
          <w:rFonts w:hint="eastAsia" w:ascii="宋体" w:hAnsi="宋体"/>
          <w:snapToGrid w:val="0"/>
          <w:color w:val="000000"/>
          <w:sz w:val="30"/>
          <w:szCs w:val="30"/>
        </w:rPr>
        <w:t>愿意按照检查计划安排接受检查，并理解因本单位存在的严重偏离可能导致检查终止，随时接受行政监管部门、认可机构及</w:t>
      </w:r>
      <w:r>
        <w:rPr>
          <w:rFonts w:ascii="宋体" w:hAnsi="宋体"/>
          <w:snapToGrid w:val="0"/>
          <w:color w:val="000000"/>
          <w:sz w:val="30"/>
          <w:szCs w:val="30"/>
        </w:rPr>
        <w:t>GZX</w:t>
      </w:r>
      <w:r>
        <w:rPr>
          <w:rFonts w:hint="eastAsia" w:ascii="宋体" w:hAnsi="宋体"/>
          <w:snapToGrid w:val="0"/>
          <w:color w:val="000000"/>
          <w:sz w:val="30"/>
          <w:szCs w:val="30"/>
        </w:rPr>
        <w:t>的监督和检查。</w:t>
      </w:r>
    </w:p>
    <w:p>
      <w:pPr>
        <w:spacing w:line="360" w:lineRule="auto"/>
        <w:ind w:firstLine="600" w:firstLineChars="20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4</w:t>
      </w:r>
      <w:r>
        <w:rPr>
          <w:rFonts w:ascii="宋体"/>
          <w:sz w:val="30"/>
          <w:szCs w:val="30"/>
        </w:rPr>
        <w:t>.</w:t>
      </w:r>
      <w:r>
        <w:rPr>
          <w:rFonts w:hint="eastAsia" w:ascii="宋体" w:hAnsi="宋体"/>
          <w:sz w:val="30"/>
          <w:szCs w:val="30"/>
        </w:rPr>
        <w:t>同意严格履行认证合同并及时支付认证的相关费用。</w:t>
      </w:r>
    </w:p>
    <w:p>
      <w:pPr>
        <w:spacing w:line="360" w:lineRule="auto"/>
        <w:ind w:firstLine="600" w:firstLineChars="20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5</w:t>
      </w:r>
      <w:r>
        <w:rPr>
          <w:rFonts w:ascii="宋体"/>
          <w:sz w:val="30"/>
          <w:szCs w:val="30"/>
        </w:rPr>
        <w:t>.</w:t>
      </w:r>
      <w:r>
        <w:rPr>
          <w:rFonts w:hint="eastAsia" w:ascii="宋体" w:hAnsi="宋体"/>
          <w:sz w:val="30"/>
          <w:szCs w:val="30"/>
        </w:rPr>
        <w:t>完全清楚申请认证并不意味着获得认证。</w:t>
      </w:r>
    </w:p>
    <w:p>
      <w:pPr>
        <w:spacing w:line="360" w:lineRule="auto"/>
        <w:ind w:firstLine="600" w:firstLineChars="20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6</w:t>
      </w:r>
      <w:r>
        <w:rPr>
          <w:rFonts w:ascii="宋体"/>
          <w:sz w:val="30"/>
          <w:szCs w:val="30"/>
        </w:rPr>
        <w:t>.</w:t>
      </w:r>
      <w:r>
        <w:rPr>
          <w:rFonts w:hint="eastAsia" w:ascii="宋体" w:hAnsi="宋体"/>
          <w:sz w:val="30"/>
          <w:szCs w:val="30"/>
        </w:rPr>
        <w:t>同意如果认证证书被暂停或撤销，将立即停止使用相应的认证证书和认证标志。</w:t>
      </w:r>
    </w:p>
    <w:p>
      <w:pPr>
        <w:wordWrap w:val="0"/>
        <w:spacing w:line="360" w:lineRule="auto"/>
        <w:ind w:right="56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                      </w:t>
      </w:r>
    </w:p>
    <w:p>
      <w:pPr>
        <w:wordWrap w:val="0"/>
        <w:spacing w:line="360" w:lineRule="auto"/>
        <w:ind w:right="560"/>
        <w:rPr>
          <w:rFonts w:ascii="宋体"/>
          <w:sz w:val="30"/>
          <w:szCs w:val="30"/>
        </w:rPr>
      </w:pPr>
      <w:bookmarkStart w:id="0" w:name="_GoBack"/>
      <w:bookmarkEnd w:id="0"/>
    </w:p>
    <w:p>
      <w:pPr>
        <w:spacing w:line="360" w:lineRule="auto"/>
        <w:ind w:right="560"/>
        <w:jc w:val="center"/>
        <w:rPr>
          <w:sz w:val="28"/>
          <w:szCs w:val="28"/>
        </w:rPr>
      </w:pPr>
      <w:r>
        <w:rPr>
          <w:rFonts w:hAnsi="宋体"/>
          <w:sz w:val="28"/>
          <w:szCs w:val="28"/>
        </w:rPr>
        <w:t xml:space="preserve">         </w:t>
      </w:r>
      <w:r>
        <w:rPr>
          <w:rFonts w:hint="eastAsia" w:hAnsi="宋体"/>
          <w:sz w:val="28"/>
          <w:szCs w:val="28"/>
        </w:rPr>
        <w:t>申请单位（公章）：</w:t>
      </w:r>
    </w:p>
    <w:p>
      <w:pPr>
        <w:ind w:firstLine="3640" w:firstLineChars="13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法定代表人（签字）：</w:t>
      </w:r>
    </w:p>
    <w:p>
      <w:pPr>
        <w:ind w:firstLine="3640" w:firstLineChars="1300"/>
        <w:rPr>
          <w:b/>
          <w:sz w:val="28"/>
          <w:szCs w:val="28"/>
        </w:rPr>
      </w:pPr>
      <w:r>
        <w:rPr>
          <w:rFonts w:hint="eastAsia" w:hAnsi="宋体"/>
          <w:sz w:val="28"/>
          <w:szCs w:val="28"/>
        </w:rPr>
        <w:t>申请日期：</w:t>
      </w:r>
    </w:p>
    <w:p>
      <w:pPr>
        <w:rPr>
          <w:rFonts w:ascii="宋体"/>
          <w:szCs w:val="21"/>
        </w:rPr>
      </w:pPr>
    </w:p>
    <w:p>
      <w:pPr>
        <w:rPr>
          <w:b/>
          <w:sz w:val="44"/>
          <w:szCs w:val="44"/>
        </w:rPr>
        <w:sectPr>
          <w:footerReference r:id="rId4" w:type="default"/>
          <w:footerReference r:id="rId5" w:type="even"/>
          <w:pgSz w:w="11906" w:h="16838"/>
          <w:pgMar w:top="1440" w:right="1531" w:bottom="1440" w:left="1531" w:header="851" w:footer="992" w:gutter="0"/>
          <w:pgNumType w:start="1"/>
          <w:cols w:space="425" w:num="1"/>
          <w:docGrid w:type="lines" w:linePitch="290" w:charSpace="0"/>
        </w:sectPr>
      </w:pPr>
    </w:p>
    <w:p>
      <w:pPr>
        <w:spacing w:line="360" w:lineRule="auto"/>
        <w:rPr>
          <w:rFonts w:ascii="黑体" w:hAnsi="黑体" w:eastAsia="黑体"/>
          <w:color w:val="000000"/>
          <w:szCs w:val="21"/>
          <w:lang w:val="de-DE"/>
        </w:rPr>
      </w:pPr>
      <w:r>
        <w:rPr>
          <w:rFonts w:ascii="黑体" w:hAnsi="黑体" w:eastAsia="黑体"/>
          <w:color w:val="000000"/>
          <w:szCs w:val="21"/>
          <w:lang w:val="de-DE"/>
        </w:rPr>
        <w:t>1.</w:t>
      </w:r>
      <w:r>
        <w:rPr>
          <w:rFonts w:hint="eastAsia" w:ascii="黑体" w:hAnsi="黑体" w:eastAsia="黑体"/>
          <w:color w:val="000000"/>
          <w:szCs w:val="21"/>
          <w:lang w:val="de-DE"/>
        </w:rPr>
        <w:t>申请单位基本情况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134"/>
        <w:gridCol w:w="299"/>
        <w:gridCol w:w="977"/>
        <w:gridCol w:w="761"/>
        <w:gridCol w:w="507"/>
        <w:gridCol w:w="294"/>
        <w:gridCol w:w="859"/>
        <w:gridCol w:w="428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0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Style w:val="12"/>
                <w:rFonts w:hint="eastAsia" w:ascii="宋体" w:hAnsi="宋体"/>
              </w:rPr>
              <w:t>单位</w:t>
            </w:r>
            <w:r>
              <w:rPr>
                <w:rFonts w:hint="eastAsia" w:ascii="宋体" w:hAnsi="宋体"/>
                <w:color w:val="000000"/>
                <w:szCs w:val="21"/>
              </w:rPr>
              <w:t>名称</w:t>
            </w:r>
          </w:p>
        </w:tc>
        <w:tc>
          <w:tcPr>
            <w:tcW w:w="3610" w:type="pct"/>
            <w:gridSpan w:val="9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0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组织机构代码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</w:rPr>
              <w:t>身份证号</w:t>
            </w:r>
          </w:p>
        </w:tc>
        <w:tc>
          <w:tcPr>
            <w:tcW w:w="1330" w:type="pct"/>
            <w:gridSpan w:val="3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336" w:type="pct"/>
            <w:gridSpan w:val="4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原认证注册号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适用时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944" w:type="pct"/>
            <w:gridSpan w:val="2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0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注册地址</w:t>
            </w:r>
          </w:p>
        </w:tc>
        <w:tc>
          <w:tcPr>
            <w:tcW w:w="2192" w:type="pct"/>
            <w:gridSpan w:val="6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10" w:type="pct"/>
            <w:gridSpan w:val="2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邮编</w:t>
            </w:r>
          </w:p>
        </w:tc>
        <w:tc>
          <w:tcPr>
            <w:tcW w:w="708" w:type="pct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90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法定代表人信息</w:t>
            </w:r>
          </w:p>
        </w:tc>
        <w:tc>
          <w:tcPr>
            <w:tcW w:w="791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9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职务</w:t>
            </w:r>
          </w:p>
        </w:tc>
        <w:tc>
          <w:tcPr>
            <w:tcW w:w="916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电话</w:t>
            </w:r>
          </w:p>
        </w:tc>
        <w:tc>
          <w:tcPr>
            <w:tcW w:w="944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90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91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59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16" w:type="pct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44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0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认证联系人信息</w:t>
            </w:r>
          </w:p>
        </w:tc>
        <w:tc>
          <w:tcPr>
            <w:tcW w:w="791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959" w:type="pct"/>
            <w:gridSpan w:val="2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职务</w:t>
            </w:r>
          </w:p>
        </w:tc>
        <w:tc>
          <w:tcPr>
            <w:tcW w:w="916" w:type="pct"/>
            <w:gridSpan w:val="3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电话</w:t>
            </w:r>
          </w:p>
        </w:tc>
        <w:tc>
          <w:tcPr>
            <w:tcW w:w="944" w:type="pct"/>
            <w:gridSpan w:val="2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390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91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59" w:type="pct"/>
            <w:gridSpan w:val="2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16" w:type="pct"/>
            <w:gridSpan w:val="3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44" w:type="pct"/>
            <w:gridSpan w:val="2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0" w:type="pct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证书、合同、</w:t>
            </w:r>
          </w:p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发票邮寄信息</w:t>
            </w:r>
          </w:p>
        </w:tc>
        <w:tc>
          <w:tcPr>
            <w:tcW w:w="2030" w:type="pct"/>
            <w:gridSpan w:val="5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636" w:type="pct"/>
            <w:gridSpan w:val="2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收件人</w:t>
            </w:r>
          </w:p>
        </w:tc>
        <w:tc>
          <w:tcPr>
            <w:tcW w:w="944" w:type="pct"/>
            <w:gridSpan w:val="2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90" w:type="pct"/>
            <w:vMerge w:val="continue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030" w:type="pct"/>
            <w:gridSpan w:val="5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36" w:type="pct"/>
            <w:gridSpan w:val="2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44" w:type="pct"/>
            <w:gridSpan w:val="2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" w:hRule="atLeast"/>
        </w:trPr>
        <w:tc>
          <w:tcPr>
            <w:tcW w:w="1390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生产单元信息</w:t>
            </w:r>
          </w:p>
        </w:tc>
        <w:tc>
          <w:tcPr>
            <w:tcW w:w="626" w:type="pct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名称</w:t>
            </w:r>
          </w:p>
        </w:tc>
        <w:tc>
          <w:tcPr>
            <w:tcW w:w="2985" w:type="pct"/>
            <w:gridSpan w:val="8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" w:hRule="atLeast"/>
        </w:trPr>
        <w:tc>
          <w:tcPr>
            <w:tcW w:w="1390" w:type="pct"/>
            <w:vMerge w:val="continue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26" w:type="pct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注册地址</w:t>
            </w:r>
          </w:p>
        </w:tc>
        <w:tc>
          <w:tcPr>
            <w:tcW w:w="2985" w:type="pct"/>
            <w:gridSpan w:val="8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" w:hRule="atLeast"/>
        </w:trPr>
        <w:tc>
          <w:tcPr>
            <w:tcW w:w="1390" w:type="pct"/>
            <w:vMerge w:val="continue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26" w:type="pct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负责人</w:t>
            </w:r>
          </w:p>
        </w:tc>
        <w:tc>
          <w:tcPr>
            <w:tcW w:w="1404" w:type="pct"/>
            <w:gridSpan w:val="4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636" w:type="pct"/>
            <w:gridSpan w:val="2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员工数</w:t>
            </w:r>
          </w:p>
        </w:tc>
        <w:tc>
          <w:tcPr>
            <w:tcW w:w="944" w:type="pct"/>
            <w:gridSpan w:val="2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</w:tbl>
    <w:p>
      <w:pPr>
        <w:spacing w:line="360" w:lineRule="auto"/>
        <w:rPr>
          <w:rFonts w:ascii="黑体" w:hAnsi="黑体" w:eastAsia="黑体"/>
          <w:color w:val="000000"/>
          <w:szCs w:val="21"/>
          <w:lang w:val="de-DE"/>
        </w:rPr>
      </w:pPr>
      <w:r>
        <w:rPr>
          <w:rFonts w:ascii="黑体" w:hAnsi="黑体" w:eastAsia="黑体"/>
          <w:b/>
          <w:color w:val="000000"/>
          <w:szCs w:val="21"/>
          <w:lang w:val="de-DE"/>
        </w:rPr>
        <w:t>2</w:t>
      </w:r>
      <w:r>
        <w:rPr>
          <w:rFonts w:ascii="黑体" w:hAnsi="黑体" w:eastAsia="黑体"/>
          <w:color w:val="000000"/>
          <w:szCs w:val="21"/>
          <w:lang w:val="de-DE"/>
        </w:rPr>
        <w:t>.</w:t>
      </w:r>
      <w:r>
        <w:rPr>
          <w:rFonts w:hint="eastAsia" w:ascii="黑体" w:hAnsi="黑体" w:eastAsia="黑体"/>
          <w:color w:val="000000"/>
          <w:szCs w:val="21"/>
          <w:lang w:val="de-DE"/>
        </w:rPr>
        <w:t>申请认证基本情况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1140"/>
        <w:gridCol w:w="846"/>
        <w:gridCol w:w="1138"/>
        <w:gridCol w:w="707"/>
        <w:gridCol w:w="991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1" w:type="pct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国家认证标准</w:t>
            </w:r>
          </w:p>
        </w:tc>
        <w:tc>
          <w:tcPr>
            <w:tcW w:w="1724" w:type="pct"/>
            <w:gridSpan w:val="3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GB/T20014-2013</w:t>
            </w:r>
            <w:r>
              <w:rPr>
                <w:rFonts w:hint="eastAsia" w:ascii="宋体" w:hAnsi="宋体"/>
                <w:szCs w:val="21"/>
              </w:rPr>
              <w:t>系列标准</w:t>
            </w:r>
          </w:p>
        </w:tc>
        <w:tc>
          <w:tcPr>
            <w:tcW w:w="937" w:type="pct"/>
            <w:gridSpan w:val="2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其他认证标准</w:t>
            </w:r>
          </w:p>
        </w:tc>
        <w:tc>
          <w:tcPr>
            <w:tcW w:w="1108" w:type="pct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231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申请认证选项</w:t>
            </w:r>
          </w:p>
        </w:tc>
        <w:tc>
          <w:tcPr>
            <w:tcW w:w="1724" w:type="pct"/>
            <w:gridSpan w:val="3"/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□选项</w:t>
            </w:r>
            <w:r>
              <w:t>1</w:t>
            </w:r>
            <w:r>
              <w:rPr>
                <w:rFonts w:hint="eastAsia"/>
              </w:rPr>
              <w:t>：农业生产经营者认证</w:t>
            </w:r>
          </w:p>
        </w:tc>
        <w:tc>
          <w:tcPr>
            <w:tcW w:w="2045" w:type="pct"/>
            <w:gridSpan w:val="3"/>
          </w:tcPr>
          <w:p>
            <w:pPr>
              <w:spacing w:line="320" w:lineRule="exact"/>
            </w:pPr>
            <w:r>
              <w:rPr>
                <w:rFonts w:hint="eastAsia"/>
              </w:rPr>
              <w:t>□单一场所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□未实施质量管理体系的多场所</w:t>
            </w:r>
          </w:p>
          <w:p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/>
              </w:rPr>
              <w:t>□实施质量管理体系的多场所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231" w:type="pct"/>
            <w:vMerge w:val="continue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69" w:type="pct"/>
            <w:gridSpan w:val="6"/>
            <w:vAlign w:val="center"/>
          </w:tcPr>
          <w:p>
            <w:pPr>
              <w:spacing w:line="320" w:lineRule="exact"/>
              <w:jc w:val="left"/>
            </w:pPr>
            <w:r>
              <w:rPr>
                <w:rFonts w:hint="eastAsia"/>
              </w:rPr>
              <w:t>□选项</w:t>
            </w:r>
            <w:r>
              <w:t>2</w:t>
            </w:r>
            <w:r>
              <w:rPr>
                <w:rFonts w:hint="eastAsia"/>
              </w:rPr>
              <w:t>：农业生产经营者组织认证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1231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认证级别</w:t>
            </w:r>
          </w:p>
        </w:tc>
        <w:tc>
          <w:tcPr>
            <w:tcW w:w="3769" w:type="pct"/>
            <w:gridSpan w:val="6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□一级认证</w:t>
            </w:r>
            <w:r>
              <w:t xml:space="preserve">       </w:t>
            </w:r>
            <w:r>
              <w:rPr>
                <w:rFonts w:hint="eastAsia"/>
              </w:rPr>
              <w:t>□二级认证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7" w:hRule="atLeast"/>
        </w:trPr>
        <w:tc>
          <w:tcPr>
            <w:tcW w:w="1231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产品范围</w:t>
            </w:r>
          </w:p>
        </w:tc>
        <w:tc>
          <w:tcPr>
            <w:tcW w:w="629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Arial Narrow" w:hAnsi="Arial Narrow" w:cs="Arial Narrow"/>
                <w:bCs/>
                <w:kern w:val="0"/>
                <w:szCs w:val="21"/>
              </w:rPr>
              <w:t>作物类</w:t>
            </w:r>
          </w:p>
        </w:tc>
        <w:tc>
          <w:tcPr>
            <w:tcW w:w="3141" w:type="pct"/>
            <w:gridSpan w:val="5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Arial Narrow" w:hAnsi="Arial Narrow" w:cs="Arial Narrow"/>
                <w:kern w:val="0"/>
                <w:szCs w:val="21"/>
              </w:rPr>
              <w:t>果蔬模块</w:t>
            </w:r>
            <w:r>
              <w:rPr>
                <w:rFonts w:ascii="Arial Narrow" w:hAnsi="Arial Narrow" w:cs="Arial Narrow"/>
                <w:kern w:val="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Arial Narrow" w:hAnsi="Arial Narrow" w:cs="Arial Narrow"/>
                <w:kern w:val="0"/>
                <w:szCs w:val="21"/>
              </w:rPr>
              <w:t>大田作物模块</w:t>
            </w:r>
            <w:r>
              <w:rPr>
                <w:rFonts w:ascii="Arial Narrow" w:hAnsi="Arial Narrow" w:cs="Arial Narrow"/>
                <w:kern w:val="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Arial Narrow" w:hAnsi="Arial Narrow" w:cs="Arial Narrow"/>
                <w:kern w:val="0"/>
                <w:szCs w:val="21"/>
              </w:rPr>
              <w:t>茶叶模块</w:t>
            </w:r>
            <w:r>
              <w:rPr>
                <w:rFonts w:ascii="Arial Narrow" w:hAnsi="Arial Narrow" w:cs="Arial Narrow"/>
                <w:kern w:val="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Arial Narrow" w:hAnsi="Arial Narrow" w:cs="Arial Narrow"/>
                <w:kern w:val="0"/>
                <w:szCs w:val="21"/>
              </w:rPr>
              <w:t>花卉模块</w:t>
            </w:r>
            <w:r>
              <w:rPr>
                <w:rFonts w:ascii="Arial Narrow" w:hAnsi="Arial Narrow" w:cs="Arial Narrow"/>
                <w:kern w:val="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Arial Narrow" w:hAnsi="Arial Narrow" w:cs="Arial Narrow"/>
                <w:kern w:val="0"/>
                <w:szCs w:val="21"/>
              </w:rPr>
              <w:t>烟草模块</w:t>
            </w:r>
            <w:r>
              <w:rPr>
                <w:rFonts w:ascii="Arial Narrow" w:hAnsi="Arial Narrow" w:cs="Arial Narrow"/>
                <w:kern w:val="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Arial Narrow" w:hAnsi="Arial Narrow" w:cs="Arial Narrow"/>
                <w:kern w:val="0"/>
                <w:szCs w:val="21"/>
              </w:rPr>
              <w:t>其他</w:t>
            </w:r>
            <w:r>
              <w:rPr>
                <w:szCs w:val="21"/>
                <w:u w:val="single"/>
              </w:rPr>
              <w:t xml:space="preserve">         </w:t>
            </w:r>
            <w:r>
              <w:rPr>
                <w:rFonts w:ascii="Arial Narrow" w:hAnsi="Arial Narrow" w:cs="Arial Narrow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kern w:val="0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" w:hRule="atLeast"/>
        </w:trPr>
        <w:tc>
          <w:tcPr>
            <w:tcW w:w="1231" w:type="pct"/>
            <w:vMerge w:val="continue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29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Arial Narrow" w:hAnsi="Arial Narrow" w:cs="Arial Narrow"/>
                <w:bCs/>
                <w:kern w:val="0"/>
                <w:szCs w:val="21"/>
              </w:rPr>
              <w:t>畜禽类</w:t>
            </w:r>
          </w:p>
        </w:tc>
        <w:tc>
          <w:tcPr>
            <w:tcW w:w="3141" w:type="pct"/>
            <w:gridSpan w:val="5"/>
            <w:vAlign w:val="center"/>
          </w:tcPr>
          <w:p>
            <w:pPr>
              <w:widowControl/>
              <w:snapToGrid w:val="0"/>
              <w:spacing w:line="320" w:lineRule="exact"/>
              <w:jc w:val="left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Arial Narrow" w:hAnsi="Arial Narrow" w:cs="Arial Narrow"/>
                <w:kern w:val="0"/>
                <w:szCs w:val="21"/>
              </w:rPr>
              <w:t>牛羊模块</w:t>
            </w:r>
            <w:r>
              <w:rPr>
                <w:rFonts w:ascii="Arial Narrow" w:hAnsi="Arial Narrow" w:cs="Arial Narrow"/>
                <w:kern w:val="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Arial Narrow" w:hAnsi="Arial Narrow" w:cs="Arial Narrow"/>
                <w:kern w:val="0"/>
                <w:szCs w:val="21"/>
              </w:rPr>
              <w:t>奶牛模块</w:t>
            </w:r>
            <w:r>
              <w:rPr>
                <w:rFonts w:ascii="Arial Narrow" w:hAnsi="Arial Narrow" w:cs="Arial Narrow"/>
                <w:kern w:val="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Arial Narrow" w:hAnsi="Arial Narrow" w:cs="Arial Narrow"/>
                <w:kern w:val="0"/>
                <w:szCs w:val="21"/>
              </w:rPr>
              <w:t>家禽模块</w:t>
            </w:r>
            <w:r>
              <w:rPr>
                <w:rFonts w:ascii="Arial Narrow" w:hAnsi="Arial Narrow" w:cs="Arial Narrow"/>
                <w:kern w:val="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Arial Narrow" w:hAnsi="Arial Narrow" w:cs="Arial Narrow"/>
                <w:kern w:val="0"/>
                <w:szCs w:val="21"/>
              </w:rPr>
              <w:t>生猪模块</w:t>
            </w:r>
            <w:r>
              <w:rPr>
                <w:rFonts w:ascii="Arial Narrow" w:hAnsi="Arial Narrow" w:cs="Arial Narrow"/>
                <w:kern w:val="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Arial Narrow" w:hAnsi="Arial Narrow" w:cs="Arial Narrow"/>
                <w:kern w:val="0"/>
                <w:szCs w:val="21"/>
              </w:rPr>
              <w:t>其他</w:t>
            </w:r>
            <w:r>
              <w:rPr>
                <w:szCs w:val="21"/>
                <w:u w:val="single"/>
              </w:rPr>
              <w:t xml:space="preserve">         </w:t>
            </w:r>
            <w:r>
              <w:rPr>
                <w:rFonts w:ascii="Arial Narrow" w:hAnsi="Arial Narrow" w:cs="Arial Narrow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kern w:val="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7" w:hRule="atLeast"/>
        </w:trPr>
        <w:tc>
          <w:tcPr>
            <w:tcW w:w="1231" w:type="pct"/>
            <w:vMerge w:val="continue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29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Arial Narrow" w:hAnsi="Arial Narrow" w:cs="Arial Narrow"/>
                <w:bCs/>
                <w:kern w:val="0"/>
                <w:szCs w:val="21"/>
              </w:rPr>
              <w:t>水产类</w:t>
            </w:r>
          </w:p>
        </w:tc>
        <w:tc>
          <w:tcPr>
            <w:tcW w:w="3141" w:type="pct"/>
            <w:gridSpan w:val="5"/>
            <w:vAlign w:val="center"/>
          </w:tcPr>
          <w:p>
            <w:pPr>
              <w:widowControl/>
              <w:snapToGrid w:val="0"/>
              <w:spacing w:line="320" w:lineRule="exact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Arial Narrow" w:hAnsi="Arial Narrow" w:cs="Arial Narrow"/>
                <w:kern w:val="0"/>
                <w:szCs w:val="21"/>
              </w:rPr>
              <w:t>工厂化养殖模块</w:t>
            </w:r>
            <w:r>
              <w:rPr>
                <w:rFonts w:ascii="Arial Narrow" w:hAnsi="Arial Narrow" w:cs="Arial Narrow"/>
                <w:kern w:val="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Arial Narrow" w:hAnsi="Arial Narrow" w:cs="Arial Narrow"/>
                <w:kern w:val="0"/>
                <w:szCs w:val="21"/>
              </w:rPr>
              <w:t>网箱养殖模块</w:t>
            </w:r>
            <w:r>
              <w:rPr>
                <w:rFonts w:ascii="Arial Narrow" w:hAnsi="Arial Narrow" w:cs="Arial Narrow"/>
                <w:kern w:val="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Arial Narrow" w:hAnsi="Arial Narrow" w:cs="Arial Narrow"/>
                <w:kern w:val="0"/>
                <w:szCs w:val="21"/>
              </w:rPr>
              <w:t>围拦养殖模块</w:t>
            </w:r>
            <w:r>
              <w:rPr>
                <w:rFonts w:ascii="Arial Narrow" w:hAnsi="Arial Narrow" w:cs="Arial Narrow"/>
                <w:kern w:val="0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Arial Narrow" w:hAnsi="Arial Narrow" w:cs="Arial Narrow"/>
                <w:kern w:val="0"/>
                <w:szCs w:val="21"/>
              </w:rPr>
              <w:t>池塘养殖模块</w:t>
            </w:r>
            <w:r>
              <w:rPr>
                <w:rFonts w:ascii="Arial Narrow" w:hAnsi="Arial Narrow" w:cs="Arial Narrow"/>
                <w:kern w:val="0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Arial Narrow" w:hAnsi="Arial Narrow" w:cs="Arial Narrow"/>
                <w:kern w:val="0"/>
                <w:szCs w:val="21"/>
              </w:rPr>
              <w:t>滩涂、底播、吊养养殖模块</w:t>
            </w:r>
            <w:r>
              <w:rPr>
                <w:rFonts w:ascii="Arial Narrow" w:hAnsi="Arial Narrow" w:cs="Arial Narrow"/>
                <w:kern w:val="0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Arial Narrow" w:hAnsi="Arial Narrow" w:cs="Arial Narrow"/>
                <w:kern w:val="0"/>
                <w:szCs w:val="21"/>
              </w:rPr>
              <w:t>其他</w:t>
            </w:r>
            <w:r>
              <w:rPr>
                <w:szCs w:val="21"/>
                <w:u w:val="single"/>
              </w:rPr>
              <w:t xml:space="preserve">         </w:t>
            </w:r>
            <w:r>
              <w:rPr>
                <w:rFonts w:ascii="Arial Narrow" w:hAnsi="Arial Narrow" w:cs="Arial Narrow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kern w:val="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" w:hRule="atLeast"/>
        </w:trPr>
        <w:tc>
          <w:tcPr>
            <w:tcW w:w="1231" w:type="pct"/>
            <w:vMerge w:val="continue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29" w:type="pc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Arial Narrow" w:hAnsi="Arial Narrow" w:cs="Arial Narrow"/>
                <w:bCs/>
                <w:kern w:val="0"/>
                <w:szCs w:val="21"/>
              </w:rPr>
              <w:t>蜜蜂类</w:t>
            </w:r>
          </w:p>
        </w:tc>
        <w:tc>
          <w:tcPr>
            <w:tcW w:w="3141" w:type="pct"/>
            <w:gridSpan w:val="5"/>
            <w:vAlign w:val="center"/>
          </w:tcPr>
          <w:p>
            <w:pPr>
              <w:widowControl/>
              <w:spacing w:line="320" w:lineRule="exact"/>
              <w:rPr>
                <w:rFonts w:ascii="Arial Narrow" w:hAnsi="Arial Narrow" w:cs="Arial Narrow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Arial Narrow" w:hAnsi="Arial Narrow" w:cs="Arial Narrow"/>
                <w:kern w:val="0"/>
                <w:szCs w:val="21"/>
              </w:rPr>
              <w:t>蜜蜂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</w:trPr>
        <w:tc>
          <w:tcPr>
            <w:tcW w:w="1231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申请认证</w:t>
            </w:r>
          </w:p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产品信息</w:t>
            </w:r>
          </w:p>
        </w:tc>
        <w:tc>
          <w:tcPr>
            <w:tcW w:w="1096" w:type="pct"/>
            <w:gridSpan w:val="2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产品名称</w:t>
            </w:r>
          </w:p>
        </w:tc>
        <w:tc>
          <w:tcPr>
            <w:tcW w:w="1018" w:type="pct"/>
            <w:gridSpan w:val="2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生产规模</w:t>
            </w:r>
          </w:p>
        </w:tc>
        <w:tc>
          <w:tcPr>
            <w:tcW w:w="1655" w:type="pct"/>
            <w:gridSpan w:val="2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预计产品消费国家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</w:rPr>
              <w:t>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</w:trPr>
        <w:tc>
          <w:tcPr>
            <w:tcW w:w="1231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6" w:type="pct"/>
            <w:gridSpan w:val="2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018" w:type="pct"/>
            <w:gridSpan w:val="2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55" w:type="pct"/>
            <w:gridSpan w:val="2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</w:trPr>
        <w:tc>
          <w:tcPr>
            <w:tcW w:w="1231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6" w:type="pct"/>
            <w:gridSpan w:val="2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018" w:type="pct"/>
            <w:gridSpan w:val="2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55" w:type="pct"/>
            <w:gridSpan w:val="2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</w:trPr>
        <w:tc>
          <w:tcPr>
            <w:tcW w:w="1231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6" w:type="pct"/>
            <w:gridSpan w:val="2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018" w:type="pct"/>
            <w:gridSpan w:val="2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55" w:type="pct"/>
            <w:gridSpan w:val="2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4" w:hRule="atLeast"/>
        </w:trPr>
        <w:tc>
          <w:tcPr>
            <w:tcW w:w="1231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6" w:type="pct"/>
            <w:gridSpan w:val="2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018" w:type="pct"/>
            <w:gridSpan w:val="2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55" w:type="pct"/>
            <w:gridSpan w:val="2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</w:trPr>
        <w:tc>
          <w:tcPr>
            <w:tcW w:w="1231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96" w:type="pct"/>
            <w:gridSpan w:val="2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018" w:type="pct"/>
            <w:gridSpan w:val="2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55" w:type="pct"/>
            <w:gridSpan w:val="2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1" w:type="pct"/>
            <w:vAlign w:val="center"/>
          </w:tcPr>
          <w:p>
            <w:pPr>
              <w:tabs>
                <w:tab w:val="left" w:pos="0"/>
              </w:tabs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质量管理体系情况</w:t>
            </w:r>
          </w:p>
        </w:tc>
        <w:tc>
          <w:tcPr>
            <w:tcW w:w="3769" w:type="pct"/>
            <w:gridSpan w:val="6"/>
            <w:vAlign w:val="center"/>
          </w:tcPr>
          <w:p>
            <w:pPr>
              <w:tabs>
                <w:tab w:val="left" w:pos="0"/>
              </w:tabs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□是□否，已建立管理体系文件，体系运行时间</w:t>
            </w:r>
            <w:r>
              <w:rPr>
                <w:rFonts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1" w:type="pc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聘请的咨询公司</w:t>
            </w:r>
          </w:p>
        </w:tc>
        <w:tc>
          <w:tcPr>
            <w:tcW w:w="3769" w:type="pct"/>
            <w:gridSpan w:val="6"/>
            <w:vAlign w:val="center"/>
          </w:tcPr>
          <w:p>
            <w:pPr>
              <w:tabs>
                <w:tab w:val="left" w:pos="0"/>
              </w:tabs>
              <w:spacing w:line="32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□是□否，咨询公司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宋体" w:hAnsi="宋体"/>
                <w:szCs w:val="21"/>
              </w:rPr>
              <w:t>咨询师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  <w:u w:val="single"/>
              </w:rPr>
              <w:t xml:space="preserve">          </w:t>
            </w:r>
            <w:r>
              <w:rPr>
                <w:rFonts w:ascii="宋体" w:hAnsi="宋体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31" w:type="pct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良好农业</w:t>
            </w:r>
          </w:p>
          <w:p>
            <w:pPr>
              <w:tabs>
                <w:tab w:val="left" w:pos="0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规范认证情况</w:t>
            </w:r>
          </w:p>
        </w:tc>
        <w:tc>
          <w:tcPr>
            <w:tcW w:w="3769" w:type="pct"/>
            <w:gridSpan w:val="6"/>
            <w:vAlign w:val="center"/>
          </w:tcPr>
          <w:p>
            <w:pPr>
              <w:tabs>
                <w:tab w:val="left" w:pos="0"/>
              </w:tabs>
              <w:spacing w:line="32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□是□否，被其他认证机构认证情况说明：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231" w:type="pct"/>
            <w:vAlign w:val="center"/>
          </w:tcPr>
          <w:p>
            <w:pPr>
              <w:tabs>
                <w:tab w:val="left" w:pos="0"/>
              </w:tabs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是否为首次认证</w:t>
            </w:r>
          </w:p>
        </w:tc>
        <w:tc>
          <w:tcPr>
            <w:tcW w:w="3769" w:type="pct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□是□否，原认证机构名称</w:t>
            </w:r>
            <w:r>
              <w:rPr>
                <w:rFonts w:ascii="宋体" w:hAnsi="宋体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宋体" w:hAnsi="宋体"/>
                <w:szCs w:val="21"/>
              </w:rPr>
              <w:t>证书期限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ascii="宋体" w:hAnsi="宋体"/>
                <w:szCs w:val="21"/>
                <w:u w:val="single"/>
              </w:rPr>
              <w:t xml:space="preserve">          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spacing w:line="320" w:lineRule="exact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认证状态：□有效□失效□暂停□撤销□注销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1" w:hRule="atLeast"/>
        </w:trPr>
        <w:tc>
          <w:tcPr>
            <w:tcW w:w="1231" w:type="pct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其他体系认证情况</w:t>
            </w:r>
          </w:p>
        </w:tc>
        <w:tc>
          <w:tcPr>
            <w:tcW w:w="3769" w:type="pct"/>
            <w:gridSpan w:val="6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□质量管理体系认证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HACCP</w:t>
            </w:r>
            <w:r>
              <w:rPr>
                <w:rFonts w:hint="eastAsia" w:ascii="宋体" w:hAnsi="宋体"/>
                <w:szCs w:val="21"/>
              </w:rPr>
              <w:t>认证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□食品安全管理体系认证□环境管理体系认证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□有机产品认证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□其他标准认证</w:t>
            </w:r>
            <w:r>
              <w:rPr>
                <w:rFonts w:ascii="宋体" w:hAnsi="宋体"/>
                <w:szCs w:val="21"/>
                <w:u w:val="single"/>
              </w:rPr>
              <w:t xml:space="preserve">           </w:t>
            </w:r>
          </w:p>
        </w:tc>
      </w:tr>
    </w:tbl>
    <w:p>
      <w:pPr>
        <w:spacing w:line="360" w:lineRule="auto"/>
        <w:rPr>
          <w:rFonts w:ascii="宋体"/>
          <w:szCs w:val="21"/>
        </w:rPr>
      </w:pPr>
    </w:p>
    <w:sectPr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Cs w:val="21"/>
        <w:u w:val="single"/>
      </w:rPr>
    </w:pPr>
    <w:r>
      <w:rPr>
        <w:rFonts w:hint="eastAsia"/>
        <w:b/>
        <w:szCs w:val="21"/>
        <w:u w:val="single"/>
      </w:rPr>
      <w:t>国中欣认证检测有限公司</w:t>
    </w:r>
    <w:r>
      <w:rPr>
        <w:b/>
        <w:szCs w:val="21"/>
        <w:u w:val="single"/>
      </w:rPr>
      <w:t xml:space="preserve">                                      GZX-GAP-C11-01 /A/0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1F2"/>
    <w:rsid w:val="0001081C"/>
    <w:rsid w:val="00021CC5"/>
    <w:rsid w:val="000228A1"/>
    <w:rsid w:val="00025CEF"/>
    <w:rsid w:val="000271C0"/>
    <w:rsid w:val="00027962"/>
    <w:rsid w:val="00034E21"/>
    <w:rsid w:val="000418BF"/>
    <w:rsid w:val="00053A51"/>
    <w:rsid w:val="00060F57"/>
    <w:rsid w:val="00064190"/>
    <w:rsid w:val="000661A6"/>
    <w:rsid w:val="000703E5"/>
    <w:rsid w:val="00071B2B"/>
    <w:rsid w:val="00073C19"/>
    <w:rsid w:val="00080B66"/>
    <w:rsid w:val="00080D15"/>
    <w:rsid w:val="00097AE8"/>
    <w:rsid w:val="00097DF9"/>
    <w:rsid w:val="000A202A"/>
    <w:rsid w:val="000A76B6"/>
    <w:rsid w:val="000B54C0"/>
    <w:rsid w:val="000C38A7"/>
    <w:rsid w:val="000C736E"/>
    <w:rsid w:val="000D08B1"/>
    <w:rsid w:val="000E14AB"/>
    <w:rsid w:val="000E192A"/>
    <w:rsid w:val="000E3CCF"/>
    <w:rsid w:val="000E4D82"/>
    <w:rsid w:val="000E5D26"/>
    <w:rsid w:val="000F06B1"/>
    <w:rsid w:val="000F12A9"/>
    <w:rsid w:val="000F4A41"/>
    <w:rsid w:val="000F5E82"/>
    <w:rsid w:val="000F5FE6"/>
    <w:rsid w:val="000F6ADE"/>
    <w:rsid w:val="00101342"/>
    <w:rsid w:val="001013CF"/>
    <w:rsid w:val="00102F81"/>
    <w:rsid w:val="00106CF8"/>
    <w:rsid w:val="001103A5"/>
    <w:rsid w:val="00113158"/>
    <w:rsid w:val="001151A3"/>
    <w:rsid w:val="00133BF5"/>
    <w:rsid w:val="001355DA"/>
    <w:rsid w:val="00135896"/>
    <w:rsid w:val="00151543"/>
    <w:rsid w:val="00165B64"/>
    <w:rsid w:val="001709C0"/>
    <w:rsid w:val="00171689"/>
    <w:rsid w:val="001754BC"/>
    <w:rsid w:val="001A775A"/>
    <w:rsid w:val="001B374A"/>
    <w:rsid w:val="001D037B"/>
    <w:rsid w:val="001D3F2D"/>
    <w:rsid w:val="001D5665"/>
    <w:rsid w:val="001E16B7"/>
    <w:rsid w:val="001E5A1C"/>
    <w:rsid w:val="001F184B"/>
    <w:rsid w:val="001F712A"/>
    <w:rsid w:val="00201D8D"/>
    <w:rsid w:val="00206D0C"/>
    <w:rsid w:val="00207FA9"/>
    <w:rsid w:val="0021130C"/>
    <w:rsid w:val="0021375A"/>
    <w:rsid w:val="00213F0F"/>
    <w:rsid w:val="00232EC6"/>
    <w:rsid w:val="002401F1"/>
    <w:rsid w:val="002413DD"/>
    <w:rsid w:val="00250EAF"/>
    <w:rsid w:val="00252240"/>
    <w:rsid w:val="002724E2"/>
    <w:rsid w:val="00273514"/>
    <w:rsid w:val="00276554"/>
    <w:rsid w:val="00286A32"/>
    <w:rsid w:val="002947B2"/>
    <w:rsid w:val="00295616"/>
    <w:rsid w:val="002A4461"/>
    <w:rsid w:val="002A44FB"/>
    <w:rsid w:val="002B56CD"/>
    <w:rsid w:val="002D78E7"/>
    <w:rsid w:val="002E01BC"/>
    <w:rsid w:val="002E0FB5"/>
    <w:rsid w:val="002F4681"/>
    <w:rsid w:val="0031672D"/>
    <w:rsid w:val="00321E07"/>
    <w:rsid w:val="00323ADA"/>
    <w:rsid w:val="00325583"/>
    <w:rsid w:val="003278F5"/>
    <w:rsid w:val="0033146D"/>
    <w:rsid w:val="0033280D"/>
    <w:rsid w:val="00333DE6"/>
    <w:rsid w:val="0034459E"/>
    <w:rsid w:val="0035693F"/>
    <w:rsid w:val="00356A23"/>
    <w:rsid w:val="00357A4F"/>
    <w:rsid w:val="00366B54"/>
    <w:rsid w:val="00377DEA"/>
    <w:rsid w:val="003805B0"/>
    <w:rsid w:val="00393C23"/>
    <w:rsid w:val="0039779E"/>
    <w:rsid w:val="003C0D0A"/>
    <w:rsid w:val="003C7B39"/>
    <w:rsid w:val="003D1D98"/>
    <w:rsid w:val="003E473E"/>
    <w:rsid w:val="003F2A26"/>
    <w:rsid w:val="003F5646"/>
    <w:rsid w:val="003F7316"/>
    <w:rsid w:val="004027B1"/>
    <w:rsid w:val="00402F10"/>
    <w:rsid w:val="00420755"/>
    <w:rsid w:val="00420950"/>
    <w:rsid w:val="00422F30"/>
    <w:rsid w:val="00431352"/>
    <w:rsid w:val="0043344B"/>
    <w:rsid w:val="004427C7"/>
    <w:rsid w:val="00443EE8"/>
    <w:rsid w:val="00447225"/>
    <w:rsid w:val="0044791A"/>
    <w:rsid w:val="00450291"/>
    <w:rsid w:val="00453F6F"/>
    <w:rsid w:val="00457B46"/>
    <w:rsid w:val="00460B73"/>
    <w:rsid w:val="004759DB"/>
    <w:rsid w:val="00476E2B"/>
    <w:rsid w:val="0049045F"/>
    <w:rsid w:val="00494F1C"/>
    <w:rsid w:val="004B1ED9"/>
    <w:rsid w:val="004D3200"/>
    <w:rsid w:val="004D460E"/>
    <w:rsid w:val="004D5656"/>
    <w:rsid w:val="004E7A29"/>
    <w:rsid w:val="004E7B98"/>
    <w:rsid w:val="004F2C51"/>
    <w:rsid w:val="004F48E2"/>
    <w:rsid w:val="004F72BC"/>
    <w:rsid w:val="005012D4"/>
    <w:rsid w:val="00504C54"/>
    <w:rsid w:val="0050561C"/>
    <w:rsid w:val="00521924"/>
    <w:rsid w:val="005236A2"/>
    <w:rsid w:val="00541919"/>
    <w:rsid w:val="0054322B"/>
    <w:rsid w:val="00551EAE"/>
    <w:rsid w:val="00552789"/>
    <w:rsid w:val="005579B5"/>
    <w:rsid w:val="005605E9"/>
    <w:rsid w:val="005627D9"/>
    <w:rsid w:val="00564DAA"/>
    <w:rsid w:val="005661F3"/>
    <w:rsid w:val="00585061"/>
    <w:rsid w:val="005A4FF0"/>
    <w:rsid w:val="005A5937"/>
    <w:rsid w:val="005D0264"/>
    <w:rsid w:val="005D4213"/>
    <w:rsid w:val="005D4814"/>
    <w:rsid w:val="005E4649"/>
    <w:rsid w:val="005F08F9"/>
    <w:rsid w:val="005F124D"/>
    <w:rsid w:val="005F23F6"/>
    <w:rsid w:val="006011D3"/>
    <w:rsid w:val="00606BB0"/>
    <w:rsid w:val="00610A42"/>
    <w:rsid w:val="00613081"/>
    <w:rsid w:val="00626566"/>
    <w:rsid w:val="00630E6B"/>
    <w:rsid w:val="006316F8"/>
    <w:rsid w:val="00631802"/>
    <w:rsid w:val="00633745"/>
    <w:rsid w:val="00637041"/>
    <w:rsid w:val="0063765E"/>
    <w:rsid w:val="006378A1"/>
    <w:rsid w:val="0064031D"/>
    <w:rsid w:val="00641DF8"/>
    <w:rsid w:val="00644672"/>
    <w:rsid w:val="0065788C"/>
    <w:rsid w:val="00674786"/>
    <w:rsid w:val="006836A5"/>
    <w:rsid w:val="006A3343"/>
    <w:rsid w:val="006A4056"/>
    <w:rsid w:val="006B2DC5"/>
    <w:rsid w:val="006B5ECE"/>
    <w:rsid w:val="006D3A2C"/>
    <w:rsid w:val="006D5384"/>
    <w:rsid w:val="006D5B1D"/>
    <w:rsid w:val="006E460C"/>
    <w:rsid w:val="006F01DF"/>
    <w:rsid w:val="006F39EB"/>
    <w:rsid w:val="006F6698"/>
    <w:rsid w:val="00710EEF"/>
    <w:rsid w:val="0071162E"/>
    <w:rsid w:val="007133BE"/>
    <w:rsid w:val="0071538C"/>
    <w:rsid w:val="007206CA"/>
    <w:rsid w:val="00723BAF"/>
    <w:rsid w:val="0072480F"/>
    <w:rsid w:val="00731A70"/>
    <w:rsid w:val="007372EA"/>
    <w:rsid w:val="0073751F"/>
    <w:rsid w:val="00741BE7"/>
    <w:rsid w:val="007442F2"/>
    <w:rsid w:val="007450B7"/>
    <w:rsid w:val="007454AF"/>
    <w:rsid w:val="0076530A"/>
    <w:rsid w:val="007657C9"/>
    <w:rsid w:val="0076580E"/>
    <w:rsid w:val="0077087A"/>
    <w:rsid w:val="00770FB0"/>
    <w:rsid w:val="00796819"/>
    <w:rsid w:val="007A1905"/>
    <w:rsid w:val="007A54D1"/>
    <w:rsid w:val="007A64EA"/>
    <w:rsid w:val="007A76D6"/>
    <w:rsid w:val="007A7EF0"/>
    <w:rsid w:val="007B21CD"/>
    <w:rsid w:val="007B2685"/>
    <w:rsid w:val="007B27D6"/>
    <w:rsid w:val="007B7A43"/>
    <w:rsid w:val="007C166D"/>
    <w:rsid w:val="007C25B5"/>
    <w:rsid w:val="007D2BE7"/>
    <w:rsid w:val="007D4599"/>
    <w:rsid w:val="007E39C0"/>
    <w:rsid w:val="007F7114"/>
    <w:rsid w:val="008007C1"/>
    <w:rsid w:val="00801F32"/>
    <w:rsid w:val="008035A3"/>
    <w:rsid w:val="008114D1"/>
    <w:rsid w:val="008202B6"/>
    <w:rsid w:val="00820BAB"/>
    <w:rsid w:val="00823A6E"/>
    <w:rsid w:val="00824060"/>
    <w:rsid w:val="00845F75"/>
    <w:rsid w:val="008530E5"/>
    <w:rsid w:val="0086343C"/>
    <w:rsid w:val="00863984"/>
    <w:rsid w:val="00886B63"/>
    <w:rsid w:val="00890741"/>
    <w:rsid w:val="00890BA0"/>
    <w:rsid w:val="0089197C"/>
    <w:rsid w:val="008919A5"/>
    <w:rsid w:val="00892FC6"/>
    <w:rsid w:val="008A23FF"/>
    <w:rsid w:val="008B36DC"/>
    <w:rsid w:val="008B6975"/>
    <w:rsid w:val="008C5826"/>
    <w:rsid w:val="008D1B52"/>
    <w:rsid w:val="008D711A"/>
    <w:rsid w:val="008E0D81"/>
    <w:rsid w:val="008E2573"/>
    <w:rsid w:val="008F0917"/>
    <w:rsid w:val="009036FF"/>
    <w:rsid w:val="00903AA1"/>
    <w:rsid w:val="00904553"/>
    <w:rsid w:val="00910A4B"/>
    <w:rsid w:val="00915313"/>
    <w:rsid w:val="009218DB"/>
    <w:rsid w:val="00924A22"/>
    <w:rsid w:val="00925029"/>
    <w:rsid w:val="00937210"/>
    <w:rsid w:val="00953881"/>
    <w:rsid w:val="009830EE"/>
    <w:rsid w:val="00985CD6"/>
    <w:rsid w:val="009920E8"/>
    <w:rsid w:val="00992150"/>
    <w:rsid w:val="00996A28"/>
    <w:rsid w:val="009971F2"/>
    <w:rsid w:val="009972B9"/>
    <w:rsid w:val="009B1065"/>
    <w:rsid w:val="009B5936"/>
    <w:rsid w:val="009C62D7"/>
    <w:rsid w:val="009E4873"/>
    <w:rsid w:val="009E690F"/>
    <w:rsid w:val="009E6DF5"/>
    <w:rsid w:val="00A00D32"/>
    <w:rsid w:val="00A10050"/>
    <w:rsid w:val="00A10CBD"/>
    <w:rsid w:val="00A11016"/>
    <w:rsid w:val="00A21C53"/>
    <w:rsid w:val="00A21DD6"/>
    <w:rsid w:val="00A26483"/>
    <w:rsid w:val="00A31C90"/>
    <w:rsid w:val="00A33652"/>
    <w:rsid w:val="00A353B9"/>
    <w:rsid w:val="00A40CE2"/>
    <w:rsid w:val="00A524AE"/>
    <w:rsid w:val="00A55E69"/>
    <w:rsid w:val="00A642E3"/>
    <w:rsid w:val="00A71225"/>
    <w:rsid w:val="00A734CC"/>
    <w:rsid w:val="00A73875"/>
    <w:rsid w:val="00A84027"/>
    <w:rsid w:val="00A84D32"/>
    <w:rsid w:val="00A860F1"/>
    <w:rsid w:val="00A91482"/>
    <w:rsid w:val="00A95CC4"/>
    <w:rsid w:val="00A96D7B"/>
    <w:rsid w:val="00AA3322"/>
    <w:rsid w:val="00AA34C6"/>
    <w:rsid w:val="00AA3660"/>
    <w:rsid w:val="00AA64D2"/>
    <w:rsid w:val="00AA734D"/>
    <w:rsid w:val="00AB3D49"/>
    <w:rsid w:val="00AB4FDE"/>
    <w:rsid w:val="00AC54D7"/>
    <w:rsid w:val="00AD685D"/>
    <w:rsid w:val="00AF52D7"/>
    <w:rsid w:val="00AF5F81"/>
    <w:rsid w:val="00B020E4"/>
    <w:rsid w:val="00B03845"/>
    <w:rsid w:val="00B0504B"/>
    <w:rsid w:val="00B07675"/>
    <w:rsid w:val="00B07759"/>
    <w:rsid w:val="00B078EA"/>
    <w:rsid w:val="00B124D7"/>
    <w:rsid w:val="00B16F0B"/>
    <w:rsid w:val="00B26608"/>
    <w:rsid w:val="00B3324F"/>
    <w:rsid w:val="00B33292"/>
    <w:rsid w:val="00B430D4"/>
    <w:rsid w:val="00B50285"/>
    <w:rsid w:val="00B52855"/>
    <w:rsid w:val="00B57728"/>
    <w:rsid w:val="00B6706A"/>
    <w:rsid w:val="00B701FC"/>
    <w:rsid w:val="00B727FC"/>
    <w:rsid w:val="00B745C9"/>
    <w:rsid w:val="00B863A8"/>
    <w:rsid w:val="00B87FDA"/>
    <w:rsid w:val="00B9226C"/>
    <w:rsid w:val="00B92377"/>
    <w:rsid w:val="00B933E9"/>
    <w:rsid w:val="00B9648F"/>
    <w:rsid w:val="00BA5466"/>
    <w:rsid w:val="00BB482E"/>
    <w:rsid w:val="00BC3ABB"/>
    <w:rsid w:val="00BC3CD5"/>
    <w:rsid w:val="00BC5576"/>
    <w:rsid w:val="00BD21A4"/>
    <w:rsid w:val="00BD4A29"/>
    <w:rsid w:val="00BE3273"/>
    <w:rsid w:val="00C03F25"/>
    <w:rsid w:val="00C04034"/>
    <w:rsid w:val="00C14A4F"/>
    <w:rsid w:val="00C2102E"/>
    <w:rsid w:val="00C24D8B"/>
    <w:rsid w:val="00C361CC"/>
    <w:rsid w:val="00C36937"/>
    <w:rsid w:val="00C40832"/>
    <w:rsid w:val="00C42F51"/>
    <w:rsid w:val="00C44F7B"/>
    <w:rsid w:val="00C46DE1"/>
    <w:rsid w:val="00C54998"/>
    <w:rsid w:val="00C6608D"/>
    <w:rsid w:val="00C70FA3"/>
    <w:rsid w:val="00C7217C"/>
    <w:rsid w:val="00C72FA9"/>
    <w:rsid w:val="00C82278"/>
    <w:rsid w:val="00C850D0"/>
    <w:rsid w:val="00C8746E"/>
    <w:rsid w:val="00C979B6"/>
    <w:rsid w:val="00CC2444"/>
    <w:rsid w:val="00CD26CB"/>
    <w:rsid w:val="00D0048B"/>
    <w:rsid w:val="00D043D0"/>
    <w:rsid w:val="00D05D92"/>
    <w:rsid w:val="00D127B8"/>
    <w:rsid w:val="00D419E3"/>
    <w:rsid w:val="00D45B91"/>
    <w:rsid w:val="00D525E4"/>
    <w:rsid w:val="00D71E65"/>
    <w:rsid w:val="00D7370B"/>
    <w:rsid w:val="00D74573"/>
    <w:rsid w:val="00D77AD7"/>
    <w:rsid w:val="00D8739A"/>
    <w:rsid w:val="00DB11B0"/>
    <w:rsid w:val="00DB1AC1"/>
    <w:rsid w:val="00DB3D2B"/>
    <w:rsid w:val="00DB6678"/>
    <w:rsid w:val="00DD201A"/>
    <w:rsid w:val="00DE0374"/>
    <w:rsid w:val="00DF1D4F"/>
    <w:rsid w:val="00DF50A6"/>
    <w:rsid w:val="00DF5756"/>
    <w:rsid w:val="00E06079"/>
    <w:rsid w:val="00E06A2B"/>
    <w:rsid w:val="00E110CE"/>
    <w:rsid w:val="00E23CE6"/>
    <w:rsid w:val="00E248AE"/>
    <w:rsid w:val="00E27066"/>
    <w:rsid w:val="00E30FE1"/>
    <w:rsid w:val="00E44940"/>
    <w:rsid w:val="00E47C40"/>
    <w:rsid w:val="00E562EA"/>
    <w:rsid w:val="00E63DC3"/>
    <w:rsid w:val="00E64F15"/>
    <w:rsid w:val="00E673B0"/>
    <w:rsid w:val="00E74C19"/>
    <w:rsid w:val="00E82A76"/>
    <w:rsid w:val="00EA56F4"/>
    <w:rsid w:val="00EB7D1B"/>
    <w:rsid w:val="00ED1C0C"/>
    <w:rsid w:val="00F023C2"/>
    <w:rsid w:val="00F045F6"/>
    <w:rsid w:val="00F109DB"/>
    <w:rsid w:val="00F10E56"/>
    <w:rsid w:val="00F112C8"/>
    <w:rsid w:val="00F141B0"/>
    <w:rsid w:val="00F1760A"/>
    <w:rsid w:val="00F22B28"/>
    <w:rsid w:val="00F24B2D"/>
    <w:rsid w:val="00F25166"/>
    <w:rsid w:val="00F41BD2"/>
    <w:rsid w:val="00F43E10"/>
    <w:rsid w:val="00F46746"/>
    <w:rsid w:val="00F50D24"/>
    <w:rsid w:val="00F51C57"/>
    <w:rsid w:val="00F54423"/>
    <w:rsid w:val="00F56F1E"/>
    <w:rsid w:val="00F653DA"/>
    <w:rsid w:val="00F708D7"/>
    <w:rsid w:val="00F8205C"/>
    <w:rsid w:val="00F93E3A"/>
    <w:rsid w:val="00F9744A"/>
    <w:rsid w:val="00FA2FFF"/>
    <w:rsid w:val="00FA6EE6"/>
    <w:rsid w:val="00FB0394"/>
    <w:rsid w:val="00FB5601"/>
    <w:rsid w:val="00FC1FED"/>
    <w:rsid w:val="00FC5A5D"/>
    <w:rsid w:val="00FD1C59"/>
    <w:rsid w:val="14F34D40"/>
    <w:rsid w:val="2678571E"/>
    <w:rsid w:val="52CA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qFormat/>
    <w:uiPriority w:val="99"/>
    <w:pPr>
      <w:jc w:val="left"/>
    </w:pPr>
  </w:style>
  <w:style w:type="paragraph" w:styleId="3">
    <w:name w:val="Body Text"/>
    <w:basedOn w:val="1"/>
    <w:link w:val="19"/>
    <w:uiPriority w:val="99"/>
    <w:pPr>
      <w:widowControl/>
      <w:autoSpaceDE w:val="0"/>
      <w:autoSpaceDN w:val="0"/>
      <w:jc w:val="left"/>
    </w:pPr>
    <w:rPr>
      <w:color w:val="000000"/>
      <w:kern w:val="0"/>
      <w:sz w:val="18"/>
      <w:szCs w:val="18"/>
    </w:r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qFormat/>
    <w:uiPriority w:val="99"/>
    <w:rPr>
      <w:b/>
      <w:bCs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styleId="12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character" w:customStyle="1" w:styleId="13">
    <w:name w:val="Footer Char"/>
    <w:basedOn w:val="9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Balloon Text Char"/>
    <w:basedOn w:val="9"/>
    <w:link w:val="4"/>
    <w:semiHidden/>
    <w:qFormat/>
    <w:locked/>
    <w:uiPriority w:val="99"/>
    <w:rPr>
      <w:rFonts w:cs="Times New Roman"/>
      <w:sz w:val="2"/>
    </w:rPr>
  </w:style>
  <w:style w:type="character" w:customStyle="1" w:styleId="15">
    <w:name w:val="Comment Text Char"/>
    <w:basedOn w:val="9"/>
    <w:link w:val="2"/>
    <w:semiHidden/>
    <w:locked/>
    <w:uiPriority w:val="99"/>
    <w:rPr>
      <w:rFonts w:cs="Times New Roman"/>
      <w:sz w:val="24"/>
      <w:szCs w:val="24"/>
    </w:rPr>
  </w:style>
  <w:style w:type="character" w:customStyle="1" w:styleId="16">
    <w:name w:val="Comment Subject Char"/>
    <w:basedOn w:val="15"/>
    <w:link w:val="7"/>
    <w:semiHidden/>
    <w:qFormat/>
    <w:locked/>
    <w:uiPriority w:val="99"/>
    <w:rPr>
      <w:b/>
      <w:bCs/>
    </w:rPr>
  </w:style>
  <w:style w:type="paragraph" w:customStyle="1" w:styleId="17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Body Text Char"/>
    <w:basedOn w:val="9"/>
    <w:link w:val="3"/>
    <w:qFormat/>
    <w:locked/>
    <w:uiPriority w:val="99"/>
    <w:rPr>
      <w:rFonts w:cs="Times New Roman"/>
      <w:color w:val="000000"/>
      <w:sz w:val="18"/>
      <w:szCs w:val="18"/>
    </w:rPr>
  </w:style>
  <w:style w:type="paragraph" w:customStyle="1" w:styleId="20">
    <w:name w:val="封面标准号1"/>
    <w:qFormat/>
    <w:uiPriority w:val="9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character" w:customStyle="1" w:styleId="21">
    <w:name w:val="Header Char"/>
    <w:basedOn w:val="9"/>
    <w:link w:val="6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3</Pages>
  <Words>220</Words>
  <Characters>1260</Characters>
  <Lines>0</Lines>
  <Paragraphs>0</Paragraphs>
  <TotalTime>26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2016-07-28T09:32:00Z</dcterms:created>
  <dc:creator>mazhuo</dc:creator>
  <cp:lastModifiedBy>心雨</cp:lastModifiedBy>
  <cp:lastPrinted>2021-06-18T02:13:00Z</cp:lastPrinted>
  <dcterms:modified xsi:type="dcterms:W3CDTF">2021-06-18T02:51:39Z</dcterms:modified>
  <dc:title>第3版</dc:title>
  <cp:revision>419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16ED912FFCA1490DB874140554D8AB67</vt:lpwstr>
  </property>
</Properties>
</file>